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МИНИСТЕРСТВО ЗДРАВООХРАНЕНИЯ И СОЦИАЛЬНОГО РАЗВИТИЯ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РОССИЙСКОЙ ФЕДЕРАЦИИ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МИНИСТЕРСТВО ЗДРАВООХРАНЕНИЯ СВЕРДЛОВСКОЙ ОБЛАСТИ</w:t>
      </w:r>
    </w:p>
    <w:p w:rsidR="002E6D24" w:rsidRPr="002E6D24" w:rsidRDefault="002E6D24" w:rsidP="002E6D24">
      <w:pPr>
        <w:keepNext/>
        <w:spacing w:after="0" w:line="240" w:lineRule="auto"/>
        <w:ind w:left="-180" w:right="-234"/>
        <w:jc w:val="center"/>
        <w:outlineLvl w:val="8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ГОСУДАРСТВЕННОЕ БЮДЖЕТНОЕ УЧРЕЖДЕНИЕ ЗДРАВООХРАНЕНИЯ</w:t>
      </w:r>
    </w:p>
    <w:p w:rsidR="002E6D24" w:rsidRPr="002E6D24" w:rsidRDefault="002E6D24" w:rsidP="002E6D24">
      <w:pPr>
        <w:keepNext/>
        <w:spacing w:after="0" w:line="240" w:lineRule="auto"/>
        <w:ind w:left="-180" w:right="-234"/>
        <w:jc w:val="center"/>
        <w:outlineLvl w:val="8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СВЕРДЛОВСКОЙ ОБЛАСТИ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 xml:space="preserve"> «ПСИХИАТРИЧЕСКАЯ БОЛЬНИЦА № 7»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  <w:r w:rsidRPr="002E6D24">
        <w:rPr>
          <w:rFonts w:ascii="Times New Roman"/>
          <w:b/>
          <w:sz w:val="22"/>
          <w:szCs w:val="22"/>
        </w:rPr>
        <w:t>ПРИКАЗ</w:t>
      </w: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2"/>
          <w:szCs w:val="22"/>
        </w:rPr>
      </w:pPr>
    </w:p>
    <w:p w:rsidR="002E6D24" w:rsidRPr="002E6D24" w:rsidRDefault="000B71BE" w:rsidP="002E6D24">
      <w:pPr>
        <w:spacing w:after="0" w:line="240" w:lineRule="auto"/>
        <w:rPr>
          <w:rFonts w:ascii="Times New Roman"/>
          <w:b/>
          <w:sz w:val="20"/>
          <w:szCs w:val="24"/>
        </w:rPr>
      </w:pPr>
      <w:r>
        <w:rPr>
          <w:rFonts w:ascii="Times New Roman"/>
          <w:b/>
          <w:sz w:val="20"/>
          <w:szCs w:val="24"/>
        </w:rPr>
        <w:t>2</w:t>
      </w:r>
      <w:r w:rsidR="00110C8D">
        <w:rPr>
          <w:rFonts w:ascii="Times New Roman"/>
          <w:b/>
          <w:sz w:val="20"/>
          <w:szCs w:val="24"/>
        </w:rPr>
        <w:t>9.1</w:t>
      </w:r>
      <w:r>
        <w:rPr>
          <w:rFonts w:ascii="Times New Roman"/>
          <w:b/>
          <w:sz w:val="20"/>
          <w:szCs w:val="24"/>
        </w:rPr>
        <w:t>2</w:t>
      </w:r>
      <w:r w:rsidR="002E6D24" w:rsidRPr="002E6D24">
        <w:rPr>
          <w:rFonts w:ascii="Times New Roman"/>
          <w:b/>
          <w:sz w:val="20"/>
          <w:szCs w:val="24"/>
        </w:rPr>
        <w:t>.201</w:t>
      </w:r>
      <w:r>
        <w:rPr>
          <w:rFonts w:ascii="Times New Roman"/>
          <w:b/>
          <w:sz w:val="20"/>
          <w:szCs w:val="24"/>
        </w:rPr>
        <w:t>7</w:t>
      </w:r>
      <w:r w:rsidR="002E6D24" w:rsidRPr="002E6D24">
        <w:rPr>
          <w:rFonts w:ascii="Times New Roman"/>
          <w:b/>
          <w:sz w:val="20"/>
          <w:szCs w:val="24"/>
        </w:rPr>
        <w:t>г.</w:t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 w:rsidRP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>
        <w:rPr>
          <w:rFonts w:ascii="Times New Roman"/>
          <w:b/>
          <w:sz w:val="20"/>
          <w:szCs w:val="24"/>
        </w:rPr>
        <w:tab/>
      </w:r>
      <w:r w:rsidR="002E6D24" w:rsidRPr="000B71BE">
        <w:rPr>
          <w:rFonts w:ascii="Times New Roman"/>
          <w:b/>
          <w:sz w:val="20"/>
          <w:szCs w:val="24"/>
        </w:rPr>
        <w:t xml:space="preserve">№ </w:t>
      </w:r>
      <w:r w:rsidR="00110C8D" w:rsidRPr="000B71BE">
        <w:rPr>
          <w:rFonts w:ascii="Times New Roman"/>
          <w:b/>
          <w:sz w:val="20"/>
          <w:szCs w:val="24"/>
        </w:rPr>
        <w:t>1</w:t>
      </w:r>
      <w:r w:rsidRPr="000B71BE">
        <w:rPr>
          <w:rFonts w:ascii="Times New Roman"/>
          <w:b/>
          <w:sz w:val="20"/>
          <w:szCs w:val="24"/>
        </w:rPr>
        <w:t>89</w:t>
      </w:r>
      <w:r w:rsidR="002E6D24" w:rsidRPr="000B71BE">
        <w:rPr>
          <w:rFonts w:ascii="Times New Roman"/>
          <w:b/>
          <w:sz w:val="20"/>
          <w:szCs w:val="24"/>
        </w:rPr>
        <w:t>-пр</w:t>
      </w: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  <w:bookmarkStart w:id="0" w:name="_GoBack"/>
      <w:bookmarkEnd w:id="0"/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b/>
          <w:sz w:val="20"/>
          <w:szCs w:val="24"/>
        </w:rPr>
      </w:pPr>
    </w:p>
    <w:p w:rsidR="002E6D24" w:rsidRPr="002E6D24" w:rsidRDefault="002E6D24" w:rsidP="002E6D24">
      <w:pPr>
        <w:spacing w:after="0" w:line="240" w:lineRule="auto"/>
        <w:jc w:val="center"/>
        <w:rPr>
          <w:rFonts w:ascii="Times New Roman"/>
          <w:sz w:val="20"/>
          <w:szCs w:val="24"/>
        </w:rPr>
      </w:pPr>
      <w:r w:rsidRPr="002E6D24">
        <w:rPr>
          <w:rFonts w:ascii="Times New Roman"/>
          <w:sz w:val="20"/>
          <w:szCs w:val="24"/>
        </w:rPr>
        <w:t>г. Нижний Тагил</w:t>
      </w:r>
    </w:p>
    <w:p w:rsidR="002E6D24" w:rsidRPr="002E6D24" w:rsidRDefault="002E6D24" w:rsidP="002E6D24">
      <w:pPr>
        <w:spacing w:after="0" w:line="240" w:lineRule="auto"/>
        <w:rPr>
          <w:rFonts w:ascii="Times New Roman"/>
        </w:rPr>
      </w:pPr>
    </w:p>
    <w:p w:rsidR="00F4799E" w:rsidRDefault="00110C8D" w:rsidP="00F4799E">
      <w:pPr>
        <w:spacing w:after="0" w:line="240" w:lineRule="auto"/>
        <w:jc w:val="center"/>
        <w:rPr>
          <w:rFonts w:ascii="Times New Roman"/>
          <w:b/>
        </w:rPr>
      </w:pPr>
      <w:r w:rsidRPr="00110C8D">
        <w:rPr>
          <w:rFonts w:ascii="Times New Roman"/>
          <w:b/>
        </w:rPr>
        <w:t>О платных медицинских услугах</w:t>
      </w:r>
      <w:r w:rsidR="00345C3B">
        <w:rPr>
          <w:rFonts w:ascii="Times New Roman"/>
          <w:b/>
        </w:rPr>
        <w:t>, оказываемых в ГБУЗ СО «ПБ №7».</w:t>
      </w:r>
    </w:p>
    <w:p w:rsidR="00110C8D" w:rsidRPr="002E6D24" w:rsidRDefault="00110C8D" w:rsidP="00F4799E">
      <w:pPr>
        <w:spacing w:after="0" w:line="240" w:lineRule="auto"/>
        <w:jc w:val="center"/>
        <w:rPr>
          <w:rFonts w:ascii="Times New Roman"/>
          <w:b/>
        </w:rPr>
      </w:pPr>
    </w:p>
    <w:p w:rsidR="00110C8D" w:rsidRPr="00110C8D" w:rsidRDefault="00110C8D" w:rsidP="00110C8D">
      <w:pPr>
        <w:spacing w:after="0" w:line="240" w:lineRule="auto"/>
        <w:ind w:firstLine="1134"/>
        <w:jc w:val="both"/>
        <w:rPr>
          <w:rFonts w:ascii="Times New Roman"/>
        </w:rPr>
      </w:pPr>
      <w:r w:rsidRPr="00110C8D">
        <w:rPr>
          <w:rFonts w:ascii="Times New Roman"/>
        </w:rPr>
        <w:t xml:space="preserve">В соответствии с постановлением Правительства РФ от </w:t>
      </w:r>
      <w:r>
        <w:rPr>
          <w:rFonts w:ascii="Times New Roman"/>
        </w:rPr>
        <w:t>0</w:t>
      </w:r>
      <w:r w:rsidRPr="00110C8D">
        <w:rPr>
          <w:rFonts w:ascii="Times New Roman"/>
        </w:rPr>
        <w:t xml:space="preserve">4 октября </w:t>
      </w:r>
      <w:smartTag w:uri="urn:schemas-microsoft-com:office:smarttags" w:element="metricconverter">
        <w:smartTagPr>
          <w:attr w:name="ProductID" w:val="2012 г"/>
        </w:smartTagPr>
        <w:r w:rsidRPr="00110C8D">
          <w:rPr>
            <w:rFonts w:ascii="Times New Roman"/>
          </w:rPr>
          <w:t>2012 г</w:t>
        </w:r>
      </w:smartTag>
      <w:r w:rsidRPr="00110C8D">
        <w:rPr>
          <w:rFonts w:ascii="Times New Roman"/>
        </w:rPr>
        <w:t xml:space="preserve">. </w:t>
      </w:r>
      <w:r>
        <w:rPr>
          <w:rFonts w:ascii="Times New Roman"/>
        </w:rPr>
        <w:t>№</w:t>
      </w:r>
      <w:r w:rsidRPr="00110C8D">
        <w:rPr>
          <w:rFonts w:ascii="Times New Roman"/>
        </w:rPr>
        <w:t> 1006</w:t>
      </w:r>
      <w:r w:rsidRPr="00110C8D">
        <w:rPr>
          <w:rFonts w:ascii="Times New Roman"/>
        </w:rPr>
        <w:br/>
        <w:t>"Об утверждении Правил предоставления медицинскими организациями платных медицинских услуг"</w:t>
      </w:r>
      <w:r>
        <w:rPr>
          <w:rFonts w:ascii="Times New Roman"/>
        </w:rPr>
        <w:t>,</w:t>
      </w:r>
      <w:r w:rsidRPr="00110C8D">
        <w:rPr>
          <w:rFonts w:ascii="Times New Roman"/>
        </w:rPr>
        <w:t xml:space="preserve"> </w:t>
      </w:r>
      <w:r>
        <w:rPr>
          <w:rFonts w:ascii="Times New Roman"/>
        </w:rPr>
        <w:t>в</w:t>
      </w:r>
      <w:r w:rsidRPr="00110C8D">
        <w:rPr>
          <w:rFonts w:ascii="Times New Roman"/>
        </w:rPr>
        <w:t xml:space="preserve"> целях  упорядочивания деятельности ГБУЗ СО «ПБ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№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7» при предоставлении платных медицинских услуг, а так же для более полного удовлетворения потребности населения в специализированной медицинской помощи и предоставления дополнительных финансовых средств для развития ГБУЗ СО «ПБ</w:t>
      </w:r>
      <w:r>
        <w:rPr>
          <w:rFonts w:ascii="Times New Roman"/>
        </w:rPr>
        <w:t xml:space="preserve"> </w:t>
      </w:r>
      <w:r w:rsidRPr="00110C8D">
        <w:rPr>
          <w:rFonts w:ascii="Times New Roman"/>
        </w:rPr>
        <w:t>№</w:t>
      </w:r>
      <w:r>
        <w:rPr>
          <w:rFonts w:ascii="Times New Roman"/>
        </w:rPr>
        <w:t xml:space="preserve"> 7»,</w:t>
      </w: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2E6D24" w:rsidRDefault="002E6D24" w:rsidP="00110C8D">
      <w:pPr>
        <w:spacing w:after="0" w:line="240" w:lineRule="auto"/>
        <w:rPr>
          <w:rFonts w:ascii="Times New Roman"/>
          <w:szCs w:val="24"/>
        </w:rPr>
      </w:pPr>
      <w:r w:rsidRPr="002E6D24">
        <w:rPr>
          <w:rFonts w:ascii="Times New Roman"/>
          <w:szCs w:val="24"/>
        </w:rPr>
        <w:t>П Р И К А З Ы В А Ю:</w:t>
      </w:r>
    </w:p>
    <w:p w:rsidR="00110C8D" w:rsidRPr="002E6D24" w:rsidRDefault="00110C8D" w:rsidP="00110C8D">
      <w:pPr>
        <w:spacing w:after="0" w:line="240" w:lineRule="auto"/>
        <w:rPr>
          <w:rFonts w:ascii="Times New Roman"/>
          <w:szCs w:val="24"/>
        </w:rPr>
      </w:pP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Медицинские услуги оказывать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7</w:t>
      </w:r>
      <w:r w:rsidRPr="00110C8D">
        <w:rPr>
          <w:rFonts w:ascii="Times New Roman"/>
          <w:szCs w:val="24"/>
        </w:rPr>
        <w:t>» по видам деятельности согласно лицензии, в соответствии с Уставом учреждения.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Платные медицинские услуги предоставлять населению по тарифам, утвержденным в соответствии с требованиями Министерства здравоохранения Свердловской области.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Конкретный перечень видов, предоставляемых населению платных медицинских услуг, услуг немедицинского характера и их стоимость указывать в прейскуранте.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Назначить ответственным за организацию оказания платных медицинских услуг, услуг немедицинского характера в ГБУЗ СО «ПБ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 Сухотского А.М.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Медицинские и немедицинские услуги населению оказывать на основании договоров возмездного оказания услуг с физическими и юридическими лицами.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Услуги оказывать на добровольной основе, навязывание услуг потребителям не допускать.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Разрешить подписание договоров возмездного оказания услуг от имени ГБУЗ СО «ПБ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7»: заместителям главного врача, ответственному за организацию оказания платных услуг, заведующим диспансерными отделениями - на основании доверенности. </w:t>
      </w:r>
    </w:p>
    <w:p w:rsidR="00110C8D" w:rsidRPr="004C7E88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Обеспечить граждан бесплатной, доступной и достоверной информацией, включающей в себя сведения о режиме работы, перечне услуг с указанием их стоимости, об условиях предоставления и получения этих услуг. Данную информацию представить на стендах во всех структурных подразделениях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 xml:space="preserve">7» где оказываются услуги по данному </w:t>
      </w:r>
      <w:r w:rsidRPr="004C7E88">
        <w:rPr>
          <w:rFonts w:ascii="Times New Roman"/>
          <w:szCs w:val="24"/>
        </w:rPr>
        <w:t xml:space="preserve">виду деятельности. </w:t>
      </w:r>
    </w:p>
    <w:p w:rsidR="00110C8D" w:rsidRPr="004C7E88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4C7E88">
        <w:rPr>
          <w:rFonts w:ascii="Times New Roman"/>
          <w:szCs w:val="24"/>
        </w:rPr>
        <w:t xml:space="preserve">Разрешить оказание платных услуг штатным сотрудникам больницы, имеющим соответствующую квалификацию.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4C7E88">
        <w:rPr>
          <w:rFonts w:ascii="Times New Roman"/>
          <w:szCs w:val="24"/>
        </w:rPr>
        <w:t xml:space="preserve">Контроль за качеством оказания платных услуг осуществлять в общем порядке контроля за </w:t>
      </w:r>
      <w:r w:rsidRPr="00110C8D">
        <w:rPr>
          <w:rFonts w:ascii="Times New Roman"/>
          <w:szCs w:val="24"/>
        </w:rPr>
        <w:t>качеством оказания медицинской помощи, принятом в ГБУЗ СО «</w:t>
      </w:r>
      <w:r>
        <w:rPr>
          <w:rFonts w:ascii="Times New Roman"/>
          <w:szCs w:val="24"/>
        </w:rPr>
        <w:t>ПБ</w:t>
      </w:r>
      <w:r w:rsidRPr="00110C8D">
        <w:rPr>
          <w:rFonts w:ascii="Times New Roman"/>
          <w:szCs w:val="24"/>
        </w:rPr>
        <w:t xml:space="preserve"> №</w:t>
      </w:r>
      <w:r>
        <w:rPr>
          <w:rFonts w:ascii="Times New Roman"/>
          <w:szCs w:val="24"/>
        </w:rPr>
        <w:t xml:space="preserve"> </w:t>
      </w:r>
      <w:r w:rsidRPr="00110C8D">
        <w:rPr>
          <w:rFonts w:ascii="Times New Roman"/>
          <w:szCs w:val="24"/>
        </w:rPr>
        <w:t>7».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Возложить обязанность по рассмотрению претензий, к организации и качеству оказываемых платных медицинских услуг, на ответственного за организацию оказания платных услуг.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В случае нарушения порядка оказания услуг, в том числе необоснованного взимания оплаты сотрудниками ГБУЗ СО «ПБ № 7», рассматривать врачебной комиссией (ВК) </w:t>
      </w:r>
      <w:r w:rsidRPr="00110C8D">
        <w:rPr>
          <w:rFonts w:ascii="Times New Roman"/>
          <w:szCs w:val="24"/>
        </w:rPr>
        <w:lastRenderedPageBreak/>
        <w:t>соответствующего подразделения с обязательным участием ответственного за организацию оказания платных услуг, под контролем главного врача.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Штатным сотрудникам   </w:t>
      </w:r>
      <w:r>
        <w:rPr>
          <w:rFonts w:ascii="Times New Roman"/>
          <w:szCs w:val="24"/>
        </w:rPr>
        <w:t>ГБУЗ СО «ПБ № 7»</w:t>
      </w:r>
      <w:r w:rsidRPr="00110C8D">
        <w:rPr>
          <w:rFonts w:ascii="Times New Roman"/>
          <w:szCs w:val="24"/>
        </w:rPr>
        <w:t xml:space="preserve"> оказывать платные услуги в свободное от основной работы время, либо в основное рабочее время с последующим удлинением рабочего дня по основной работе пропорционально объему оказанных платных услуг, либо в порядке совмещения (интенсификации труда).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Учет рабочего времени, затраченного на оказание платных услуг вести отдельно. В графиках (табелях) учета рабочего времени сотрудников, участвующих в оказании платных услуг. Обязанность по отдельному учету рабочего времени возложить на табельщиков структурных подразделений. Контроль за правильностью оформления табелей и графиков учета рабочего времени возложить на планово-экономический отдел.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Планирование доходов и расходов по внебюджетной деятельности на предстоящий период производить планово-экономическому отделу совместно с руководителями служб и структурных подразделений ГБУЗ СО «ПБ № 7»</w:t>
      </w:r>
      <w:r>
        <w:rPr>
          <w:rFonts w:ascii="Times New Roman"/>
          <w:szCs w:val="24"/>
        </w:rPr>
        <w:t>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Распределять доходы, полученные за счет внебюджетных источников финансирования, в соответствии с планом финансово-хозяйственной деятельности, утвержденным в установленном порядке.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Бухгалтерии ГБУЗ СО «ПБ № 7» вести раздельный учет и отчетность по основной и внебюджетной деятельности.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Оплату за оказанные услуги взимать в следующих размерах: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 xml:space="preserve">ри оказании платных медицинских и немедицинских услуг по договорам возмездного оказания услуг с юридическими лицами — по договорным ценам (за исключением случаев регулирования уровня цен на немедицинские услуги со стороны государственных органов);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 xml:space="preserve">ри оказании платных медицинских услуг населению Свердловской области — по тарифам, утверждаемым Министерством здравоохранения Свердловской области, которые могут быть снижены внутренними приказами при условии сохранения одинакового уровня для соответствующих групп потребителей; </w:t>
      </w:r>
    </w:p>
    <w:p w:rsidR="00110C8D" w:rsidRPr="00110C8D" w:rsidRDefault="00110C8D" w:rsidP="00110C8D">
      <w:pPr>
        <w:spacing w:after="0" w:line="240" w:lineRule="auto"/>
        <w:ind w:left="720"/>
        <w:jc w:val="both"/>
        <w:rPr>
          <w:rFonts w:ascii="Times New Roman"/>
          <w:szCs w:val="24"/>
        </w:rPr>
      </w:pPr>
      <w:r>
        <w:rPr>
          <w:rFonts w:ascii="Times New Roman"/>
          <w:szCs w:val="24"/>
        </w:rPr>
        <w:t>- П</w:t>
      </w:r>
      <w:r w:rsidRPr="00110C8D">
        <w:rPr>
          <w:rFonts w:ascii="Times New Roman"/>
          <w:szCs w:val="24"/>
        </w:rPr>
        <w:t>ри оказании платных немедицинских услуг населению Свердловской области - по тарифам, согласованным с Министерством здравоохранения Свердловской области.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Договорные цены и тарифы на услуги медицинского и немедицинского характера формировать с учетом полных затрат, и рентабельности.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Расчеты населения за оказываемые платные услуги осуществлять через кассу ГБУЗ СО «ПБ № 7». Расчеты производить с использованием контрольно-кассовых аппаратов. Выдать потребителю платных услуг контрольно-кассовый чек, подтверждающий прием наличных денег. Сдачу денежных средств кассиром-регистратором в кассу производить ежедневно.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Расчеты юридических лиц за оказываемые услуги производить в безналичном порядке, путем перечисления денежных средств на расчетный счет ГБУЗ СО «ПБ № 7». Счета на оплату услуг выставлять бухгалтерии ГБУЗ СО «ПБ № 7».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Доход, полученный от внебюджетной деятельности, распределять в соответствии с Положением «О распределении средств на оплату труда персонала, занятого оказанием платных услуг ГБУЗ СО «ПБ № 7».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Выплату заработанных средств, производить в соответствии с коллективным договором, 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Производить резервирование фонда оплаты труда, на отпускные, период командировок и учебы. </w:t>
      </w:r>
    </w:p>
    <w:p w:rsidR="00110C8D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 xml:space="preserve">Внутри подразделений денежные средства распределять в соответствии с действующими в этих подразделениях локальными положениями. </w:t>
      </w:r>
    </w:p>
    <w:p w:rsidR="00AF350C" w:rsidRPr="00110C8D" w:rsidRDefault="00110C8D" w:rsidP="00110C8D">
      <w:pPr>
        <w:numPr>
          <w:ilvl w:val="0"/>
          <w:numId w:val="5"/>
        </w:numPr>
        <w:spacing w:after="0" w:line="240" w:lineRule="auto"/>
        <w:jc w:val="both"/>
        <w:rPr>
          <w:rFonts w:ascii="Times New Roman"/>
          <w:szCs w:val="24"/>
        </w:rPr>
      </w:pPr>
      <w:r w:rsidRPr="00110C8D">
        <w:rPr>
          <w:rFonts w:ascii="Times New Roman"/>
          <w:szCs w:val="24"/>
        </w:rPr>
        <w:t>Контроль за исполнением приказа оставляю за собой.</w:t>
      </w:r>
    </w:p>
    <w:p w:rsidR="002E6D24" w:rsidRPr="00AF350C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2E6D24" w:rsidRPr="002E6D24" w:rsidRDefault="002E6D24" w:rsidP="002E6D24">
      <w:pPr>
        <w:spacing w:after="0" w:line="240" w:lineRule="auto"/>
        <w:jc w:val="both"/>
        <w:rPr>
          <w:rFonts w:ascii="Times New Roman"/>
          <w:szCs w:val="24"/>
        </w:rPr>
      </w:pPr>
    </w:p>
    <w:p w:rsidR="006B6286" w:rsidRPr="00110C8D" w:rsidRDefault="00AF350C" w:rsidP="00110C8D">
      <w:pPr>
        <w:spacing w:after="0" w:line="240" w:lineRule="auto"/>
        <w:ind w:left="360"/>
        <w:jc w:val="both"/>
        <w:rPr>
          <w:rFonts w:ascii="Times New Roman"/>
          <w:szCs w:val="24"/>
        </w:rPr>
      </w:pPr>
      <w:r>
        <w:rPr>
          <w:rFonts w:ascii="Times New Roman"/>
          <w:b/>
          <w:szCs w:val="24"/>
        </w:rPr>
        <w:t>Главный врач</w:t>
      </w:r>
      <w:r w:rsidR="003F317A">
        <w:rPr>
          <w:rFonts w:ascii="Times New Roman"/>
          <w:b/>
          <w:szCs w:val="24"/>
        </w:rPr>
        <w:tab/>
      </w:r>
      <w:r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 w:rsidR="002E6D24">
        <w:rPr>
          <w:rFonts w:ascii="Times New Roman"/>
          <w:b/>
          <w:szCs w:val="24"/>
        </w:rPr>
        <w:tab/>
      </w:r>
      <w:r>
        <w:rPr>
          <w:rFonts w:ascii="Times New Roman"/>
          <w:b/>
          <w:szCs w:val="24"/>
        </w:rPr>
        <w:t>В.Ю. Мишарин</w:t>
      </w:r>
    </w:p>
    <w:sectPr w:rsidR="006B6286" w:rsidRPr="00110C8D" w:rsidSect="00F351B5">
      <w:headerReference w:type="default" r:id="rId8"/>
      <w:footerReference w:type="defaul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3D" w:rsidRDefault="00132B3D">
      <w:pPr>
        <w:spacing w:after="0" w:line="240" w:lineRule="auto"/>
      </w:pPr>
      <w:r>
        <w:separator/>
      </w:r>
    </w:p>
  </w:endnote>
  <w:endnote w:type="continuationSeparator" w:id="0">
    <w:p w:rsidR="00132B3D" w:rsidRDefault="0013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59" w:rsidRDefault="00132B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3D" w:rsidRDefault="00132B3D">
      <w:pPr>
        <w:spacing w:after="0" w:line="240" w:lineRule="auto"/>
      </w:pPr>
      <w:r>
        <w:separator/>
      </w:r>
    </w:p>
  </w:footnote>
  <w:footnote w:type="continuationSeparator" w:id="0">
    <w:p w:rsidR="00132B3D" w:rsidRDefault="0013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59" w:rsidRDefault="00132B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317"/>
    <w:multiLevelType w:val="hybridMultilevel"/>
    <w:tmpl w:val="0D444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D4553"/>
    <w:multiLevelType w:val="hybridMultilevel"/>
    <w:tmpl w:val="8544EF56"/>
    <w:lvl w:ilvl="0" w:tplc="7F4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02B482">
      <w:numFmt w:val="none"/>
      <w:lvlText w:val=""/>
      <w:lvlJc w:val="left"/>
      <w:pPr>
        <w:tabs>
          <w:tab w:val="num" w:pos="360"/>
        </w:tabs>
      </w:pPr>
    </w:lvl>
    <w:lvl w:ilvl="2" w:tplc="4D24DC4C">
      <w:numFmt w:val="none"/>
      <w:lvlText w:val=""/>
      <w:lvlJc w:val="left"/>
      <w:pPr>
        <w:tabs>
          <w:tab w:val="num" w:pos="360"/>
        </w:tabs>
      </w:pPr>
    </w:lvl>
    <w:lvl w:ilvl="3" w:tplc="E410CC2A">
      <w:numFmt w:val="none"/>
      <w:lvlText w:val=""/>
      <w:lvlJc w:val="left"/>
      <w:pPr>
        <w:tabs>
          <w:tab w:val="num" w:pos="360"/>
        </w:tabs>
      </w:pPr>
    </w:lvl>
    <w:lvl w:ilvl="4" w:tplc="F8D6ACC2">
      <w:numFmt w:val="none"/>
      <w:lvlText w:val=""/>
      <w:lvlJc w:val="left"/>
      <w:pPr>
        <w:tabs>
          <w:tab w:val="num" w:pos="360"/>
        </w:tabs>
      </w:pPr>
    </w:lvl>
    <w:lvl w:ilvl="5" w:tplc="FA8A0AAC">
      <w:numFmt w:val="none"/>
      <w:lvlText w:val=""/>
      <w:lvlJc w:val="left"/>
      <w:pPr>
        <w:tabs>
          <w:tab w:val="num" w:pos="360"/>
        </w:tabs>
      </w:pPr>
    </w:lvl>
    <w:lvl w:ilvl="6" w:tplc="B2D069B6">
      <w:numFmt w:val="none"/>
      <w:lvlText w:val=""/>
      <w:lvlJc w:val="left"/>
      <w:pPr>
        <w:tabs>
          <w:tab w:val="num" w:pos="360"/>
        </w:tabs>
      </w:pPr>
    </w:lvl>
    <w:lvl w:ilvl="7" w:tplc="0C42B350">
      <w:numFmt w:val="none"/>
      <w:lvlText w:val=""/>
      <w:lvlJc w:val="left"/>
      <w:pPr>
        <w:tabs>
          <w:tab w:val="num" w:pos="360"/>
        </w:tabs>
      </w:pPr>
    </w:lvl>
    <w:lvl w:ilvl="8" w:tplc="B6B4B3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D12A65"/>
    <w:multiLevelType w:val="hybridMultilevel"/>
    <w:tmpl w:val="4266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93208"/>
    <w:multiLevelType w:val="hybridMultilevel"/>
    <w:tmpl w:val="B7E68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90FB1"/>
    <w:multiLevelType w:val="multilevel"/>
    <w:tmpl w:val="76867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BC13FB5"/>
    <w:multiLevelType w:val="hybridMultilevel"/>
    <w:tmpl w:val="9FB0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752A9"/>
    <w:multiLevelType w:val="hybridMultilevel"/>
    <w:tmpl w:val="133C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6"/>
    <w:rsid w:val="0003016E"/>
    <w:rsid w:val="000B71BE"/>
    <w:rsid w:val="00110C8D"/>
    <w:rsid w:val="00117E83"/>
    <w:rsid w:val="00132B3D"/>
    <w:rsid w:val="001366E8"/>
    <w:rsid w:val="001A22B7"/>
    <w:rsid w:val="002E6D24"/>
    <w:rsid w:val="00345C3B"/>
    <w:rsid w:val="00355EB2"/>
    <w:rsid w:val="003F317A"/>
    <w:rsid w:val="004C1CAE"/>
    <w:rsid w:val="004C7E88"/>
    <w:rsid w:val="006B6286"/>
    <w:rsid w:val="007A2C83"/>
    <w:rsid w:val="007B7ACE"/>
    <w:rsid w:val="008C756C"/>
    <w:rsid w:val="00AC7B4A"/>
    <w:rsid w:val="00AF350C"/>
    <w:rsid w:val="00B506DD"/>
    <w:rsid w:val="00D439D6"/>
    <w:rsid w:val="00E62507"/>
    <w:rsid w:val="00EA01A7"/>
    <w:rsid w:val="00F32C85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a3">
    <w:name w:val="Strong"/>
    <w:qFormat/>
    <w:rPr>
      <w:b/>
      <w:bCs/>
      <w:rtl w:val="0"/>
      <w:lang w:val="x-none" w:eastAsia="x-none" w:bidi="x-none"/>
    </w:rPr>
  </w:style>
  <w:style w:type="paragraph" w:customStyle="1" w:styleId="BODY">
    <w:name w:val="BODY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paragraph" w:customStyle="1" w:styleId="H1">
    <w:name w:val="H1"/>
    <w:basedOn w:val="BODY"/>
    <w:qFormat/>
    <w:pPr>
      <w:spacing w:before="160" w:after="320"/>
    </w:pPr>
    <w:rPr>
      <w:b/>
      <w:bCs/>
      <w:sz w:val="48"/>
      <w:szCs w:val="48"/>
    </w:rPr>
  </w:style>
  <w:style w:type="paragraph" w:customStyle="1" w:styleId="H2">
    <w:name w:val="H2"/>
    <w:basedOn w:val="BODY"/>
    <w:qFormat/>
    <w:pPr>
      <w:spacing w:before="120" w:after="240"/>
    </w:pPr>
    <w:rPr>
      <w:b/>
      <w:bCs/>
      <w:sz w:val="36"/>
      <w:szCs w:val="36"/>
    </w:rPr>
  </w:style>
  <w:style w:type="paragraph" w:customStyle="1" w:styleId="H3">
    <w:name w:val="H3"/>
    <w:basedOn w:val="BODY"/>
    <w:qFormat/>
    <w:pPr>
      <w:spacing w:before="93" w:after="186"/>
    </w:pPr>
    <w:rPr>
      <w:b/>
      <w:bCs/>
      <w:sz w:val="28"/>
      <w:szCs w:val="28"/>
    </w:rPr>
  </w:style>
  <w:style w:type="paragraph" w:customStyle="1" w:styleId="H4">
    <w:name w:val="H4"/>
    <w:basedOn w:val="BODY"/>
    <w:qFormat/>
    <w:pPr>
      <w:spacing w:before="73" w:after="146"/>
    </w:pPr>
    <w:rPr>
      <w:b/>
      <w:bCs/>
      <w:sz w:val="22"/>
      <w:szCs w:val="22"/>
    </w:rPr>
  </w:style>
  <w:style w:type="paragraph" w:customStyle="1" w:styleId="H5">
    <w:name w:val="H5"/>
    <w:basedOn w:val="BODY"/>
    <w:qFormat/>
    <w:pPr>
      <w:spacing w:before="60" w:after="120"/>
    </w:pPr>
    <w:rPr>
      <w:b/>
      <w:bCs/>
      <w:sz w:val="18"/>
      <w:szCs w:val="18"/>
    </w:rPr>
  </w:style>
  <w:style w:type="paragraph" w:customStyle="1" w:styleId="H6">
    <w:name w:val="H6"/>
    <w:basedOn w:val="BODY"/>
    <w:qFormat/>
    <w:pPr>
      <w:spacing w:before="46" w:after="93"/>
    </w:pPr>
    <w:rPr>
      <w:b/>
      <w:bCs/>
      <w:sz w:val="14"/>
      <w:szCs w:val="14"/>
    </w:rPr>
  </w:style>
  <w:style w:type="paragraph" w:customStyle="1" w:styleId="BLOCKQUOTE">
    <w:name w:val="BLOCKQUOTE"/>
    <w:basedOn w:val="BODY"/>
    <w:qFormat/>
    <w:pPr>
      <w:spacing w:before="120" w:after="120"/>
      <w:ind w:left="600" w:right="600"/>
    </w:pPr>
  </w:style>
  <w:style w:type="character" w:customStyle="1" w:styleId="A4">
    <w:name w:val="A"/>
    <w:qFormat/>
    <w:rPr>
      <w:color w:val="0000FF"/>
      <w:u w:val="single"/>
      <w:rtl w:val="0"/>
      <w:lang w:val="x-none" w:eastAsia="x-none" w:bidi="x-none"/>
    </w:rPr>
  </w:style>
  <w:style w:type="paragraph" w:customStyle="1" w:styleId="PRE">
    <w:name w:val="PRE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BatangChe" w:eastAsia="BatangChe" w:hAnsi="BatangChe" w:cs="BatangChe"/>
    </w:rPr>
  </w:style>
  <w:style w:type="character" w:customStyle="1" w:styleId="B">
    <w:name w:val="B"/>
    <w:qFormat/>
    <w:rPr>
      <w:b/>
      <w:bCs/>
      <w:rtl w:val="0"/>
      <w:lang w:val="x-none" w:eastAsia="x-none" w:bidi="x-none"/>
    </w:rPr>
  </w:style>
  <w:style w:type="paragraph" w:styleId="a5">
    <w:name w:val="caption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</w:style>
  <w:style w:type="character" w:customStyle="1" w:styleId="CODE">
    <w:name w:val="CODE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DEL">
    <w:name w:val="DEL"/>
    <w:qFormat/>
    <w:rPr>
      <w:strike/>
      <w:rtl w:val="0"/>
      <w:lang w:val="x-none" w:eastAsia="x-none" w:bidi="x-none"/>
    </w:rPr>
  </w:style>
  <w:style w:type="character" w:customStyle="1" w:styleId="EM">
    <w:name w:val="EM"/>
    <w:qFormat/>
    <w:rPr>
      <w:i/>
      <w:iCs/>
      <w:rtl w:val="0"/>
      <w:lang w:val="x-none" w:eastAsia="x-none" w:bidi="x-none"/>
    </w:rPr>
  </w:style>
  <w:style w:type="character" w:customStyle="1" w:styleId="I">
    <w:name w:val="I"/>
    <w:qFormat/>
    <w:rPr>
      <w:i/>
      <w:iCs/>
      <w:rtl w:val="0"/>
      <w:lang w:val="x-none" w:eastAsia="x-none" w:bidi="x-none"/>
    </w:rPr>
  </w:style>
  <w:style w:type="character" w:customStyle="1" w:styleId="INS">
    <w:name w:val="INS"/>
    <w:qFormat/>
    <w:rPr>
      <w:u w:val="single"/>
      <w:rtl w:val="0"/>
      <w:lang w:val="x-none" w:eastAsia="x-none" w:bidi="x-none"/>
    </w:rPr>
  </w:style>
  <w:style w:type="character" w:customStyle="1" w:styleId="KBD">
    <w:name w:val="KBD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MARK">
    <w:name w:val="MARK"/>
    <w:qFormat/>
    <w:rPr>
      <w:shd w:val="clear" w:color="auto" w:fill="FFFF00"/>
      <w:rtl w:val="0"/>
      <w:lang w:val="x-none" w:eastAsia="x-none" w:bidi="x-none"/>
    </w:rPr>
  </w:style>
  <w:style w:type="character" w:customStyle="1" w:styleId="S">
    <w:name w:val="S"/>
    <w:qFormat/>
    <w:rPr>
      <w:strike/>
      <w:rtl w:val="0"/>
      <w:lang w:val="x-none" w:eastAsia="x-none" w:bidi="x-none"/>
    </w:rPr>
  </w:style>
  <w:style w:type="character" w:customStyle="1" w:styleId="SAMP">
    <w:name w:val="SAMP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STRIKE">
    <w:name w:val="STRIKE"/>
    <w:qFormat/>
    <w:rPr>
      <w:strike/>
      <w:rtl w:val="0"/>
      <w:lang w:val="x-none" w:eastAsia="x-none" w:bidi="x-none"/>
    </w:rPr>
  </w:style>
  <w:style w:type="paragraph" w:customStyle="1" w:styleId="TH">
    <w:name w:val="TH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b/>
      <w:bCs/>
    </w:rPr>
  </w:style>
  <w:style w:type="character" w:customStyle="1" w:styleId="TT">
    <w:name w:val="TT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U">
    <w:name w:val="U"/>
    <w:qFormat/>
    <w:rPr>
      <w:u w:val="single"/>
      <w:rtl w:val="0"/>
      <w:lang w:val="x-none" w:eastAsia="x-none" w:bidi="x-none"/>
    </w:rPr>
  </w:style>
  <w:style w:type="paragraph" w:styleId="a6">
    <w:name w:val="header"/>
    <w:basedOn w:val="a"/>
    <w:link w:val="a7"/>
    <w:rsid w:val="002E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6D24"/>
  </w:style>
  <w:style w:type="paragraph" w:styleId="a8">
    <w:name w:val="footer"/>
    <w:basedOn w:val="a"/>
    <w:link w:val="a9"/>
    <w:rsid w:val="002E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E6D24"/>
  </w:style>
  <w:style w:type="paragraph" w:styleId="aa">
    <w:name w:val="List Paragraph"/>
    <w:basedOn w:val="a"/>
    <w:rsid w:val="001A22B7"/>
    <w:pPr>
      <w:ind w:left="720"/>
      <w:contextualSpacing/>
    </w:pPr>
  </w:style>
  <w:style w:type="paragraph" w:styleId="ab">
    <w:name w:val="Balloon Text"/>
    <w:basedOn w:val="a"/>
    <w:link w:val="ac"/>
    <w:rsid w:val="001A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A22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a3">
    <w:name w:val="Strong"/>
    <w:qFormat/>
    <w:rPr>
      <w:b/>
      <w:bCs/>
      <w:rtl w:val="0"/>
      <w:lang w:val="x-none" w:eastAsia="x-none" w:bidi="x-none"/>
    </w:rPr>
  </w:style>
  <w:style w:type="paragraph" w:customStyle="1" w:styleId="BODY">
    <w:name w:val="BODY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style>
  <w:style w:type="paragraph" w:customStyle="1" w:styleId="H1">
    <w:name w:val="H1"/>
    <w:basedOn w:val="BODY"/>
    <w:qFormat/>
    <w:pPr>
      <w:spacing w:before="160" w:after="320"/>
    </w:pPr>
    <w:rPr>
      <w:b/>
      <w:bCs/>
      <w:sz w:val="48"/>
      <w:szCs w:val="48"/>
    </w:rPr>
  </w:style>
  <w:style w:type="paragraph" w:customStyle="1" w:styleId="H2">
    <w:name w:val="H2"/>
    <w:basedOn w:val="BODY"/>
    <w:qFormat/>
    <w:pPr>
      <w:spacing w:before="120" w:after="240"/>
    </w:pPr>
    <w:rPr>
      <w:b/>
      <w:bCs/>
      <w:sz w:val="36"/>
      <w:szCs w:val="36"/>
    </w:rPr>
  </w:style>
  <w:style w:type="paragraph" w:customStyle="1" w:styleId="H3">
    <w:name w:val="H3"/>
    <w:basedOn w:val="BODY"/>
    <w:qFormat/>
    <w:pPr>
      <w:spacing w:before="93" w:after="186"/>
    </w:pPr>
    <w:rPr>
      <w:b/>
      <w:bCs/>
      <w:sz w:val="28"/>
      <w:szCs w:val="28"/>
    </w:rPr>
  </w:style>
  <w:style w:type="paragraph" w:customStyle="1" w:styleId="H4">
    <w:name w:val="H4"/>
    <w:basedOn w:val="BODY"/>
    <w:qFormat/>
    <w:pPr>
      <w:spacing w:before="73" w:after="146"/>
    </w:pPr>
    <w:rPr>
      <w:b/>
      <w:bCs/>
      <w:sz w:val="22"/>
      <w:szCs w:val="22"/>
    </w:rPr>
  </w:style>
  <w:style w:type="paragraph" w:customStyle="1" w:styleId="H5">
    <w:name w:val="H5"/>
    <w:basedOn w:val="BODY"/>
    <w:qFormat/>
    <w:pPr>
      <w:spacing w:before="60" w:after="120"/>
    </w:pPr>
    <w:rPr>
      <w:b/>
      <w:bCs/>
      <w:sz w:val="18"/>
      <w:szCs w:val="18"/>
    </w:rPr>
  </w:style>
  <w:style w:type="paragraph" w:customStyle="1" w:styleId="H6">
    <w:name w:val="H6"/>
    <w:basedOn w:val="BODY"/>
    <w:qFormat/>
    <w:pPr>
      <w:spacing w:before="46" w:after="93"/>
    </w:pPr>
    <w:rPr>
      <w:b/>
      <w:bCs/>
      <w:sz w:val="14"/>
      <w:szCs w:val="14"/>
    </w:rPr>
  </w:style>
  <w:style w:type="paragraph" w:customStyle="1" w:styleId="BLOCKQUOTE">
    <w:name w:val="BLOCKQUOTE"/>
    <w:basedOn w:val="BODY"/>
    <w:qFormat/>
    <w:pPr>
      <w:spacing w:before="120" w:after="120"/>
      <w:ind w:left="600" w:right="600"/>
    </w:pPr>
  </w:style>
  <w:style w:type="character" w:customStyle="1" w:styleId="A4">
    <w:name w:val="A"/>
    <w:qFormat/>
    <w:rPr>
      <w:color w:val="0000FF"/>
      <w:u w:val="single"/>
      <w:rtl w:val="0"/>
      <w:lang w:val="x-none" w:eastAsia="x-none" w:bidi="x-none"/>
    </w:rPr>
  </w:style>
  <w:style w:type="paragraph" w:customStyle="1" w:styleId="PRE">
    <w:name w:val="PRE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BatangChe" w:eastAsia="BatangChe" w:hAnsi="BatangChe" w:cs="BatangChe"/>
    </w:rPr>
  </w:style>
  <w:style w:type="character" w:customStyle="1" w:styleId="B">
    <w:name w:val="B"/>
    <w:qFormat/>
    <w:rPr>
      <w:b/>
      <w:bCs/>
      <w:rtl w:val="0"/>
      <w:lang w:val="x-none" w:eastAsia="x-none" w:bidi="x-none"/>
    </w:rPr>
  </w:style>
  <w:style w:type="paragraph" w:styleId="a5">
    <w:name w:val="caption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</w:style>
  <w:style w:type="character" w:customStyle="1" w:styleId="CODE">
    <w:name w:val="CODE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DEL">
    <w:name w:val="DEL"/>
    <w:qFormat/>
    <w:rPr>
      <w:strike/>
      <w:rtl w:val="0"/>
      <w:lang w:val="x-none" w:eastAsia="x-none" w:bidi="x-none"/>
    </w:rPr>
  </w:style>
  <w:style w:type="character" w:customStyle="1" w:styleId="EM">
    <w:name w:val="EM"/>
    <w:qFormat/>
    <w:rPr>
      <w:i/>
      <w:iCs/>
      <w:rtl w:val="0"/>
      <w:lang w:val="x-none" w:eastAsia="x-none" w:bidi="x-none"/>
    </w:rPr>
  </w:style>
  <w:style w:type="character" w:customStyle="1" w:styleId="I">
    <w:name w:val="I"/>
    <w:qFormat/>
    <w:rPr>
      <w:i/>
      <w:iCs/>
      <w:rtl w:val="0"/>
      <w:lang w:val="x-none" w:eastAsia="x-none" w:bidi="x-none"/>
    </w:rPr>
  </w:style>
  <w:style w:type="character" w:customStyle="1" w:styleId="INS">
    <w:name w:val="INS"/>
    <w:qFormat/>
    <w:rPr>
      <w:u w:val="single"/>
      <w:rtl w:val="0"/>
      <w:lang w:val="x-none" w:eastAsia="x-none" w:bidi="x-none"/>
    </w:rPr>
  </w:style>
  <w:style w:type="character" w:customStyle="1" w:styleId="KBD">
    <w:name w:val="KBD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MARK">
    <w:name w:val="MARK"/>
    <w:qFormat/>
    <w:rPr>
      <w:shd w:val="clear" w:color="auto" w:fill="FFFF00"/>
      <w:rtl w:val="0"/>
      <w:lang w:val="x-none" w:eastAsia="x-none" w:bidi="x-none"/>
    </w:rPr>
  </w:style>
  <w:style w:type="character" w:customStyle="1" w:styleId="S">
    <w:name w:val="S"/>
    <w:qFormat/>
    <w:rPr>
      <w:strike/>
      <w:rtl w:val="0"/>
      <w:lang w:val="x-none" w:eastAsia="x-none" w:bidi="x-none"/>
    </w:rPr>
  </w:style>
  <w:style w:type="character" w:customStyle="1" w:styleId="SAMP">
    <w:name w:val="SAMP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STRIKE">
    <w:name w:val="STRIKE"/>
    <w:qFormat/>
    <w:rPr>
      <w:strike/>
      <w:rtl w:val="0"/>
      <w:lang w:val="x-none" w:eastAsia="x-none" w:bidi="x-none"/>
    </w:rPr>
  </w:style>
  <w:style w:type="paragraph" w:customStyle="1" w:styleId="TH">
    <w:name w:val="TH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jc w:val="center"/>
    </w:pPr>
    <w:rPr>
      <w:b/>
      <w:bCs/>
    </w:rPr>
  </w:style>
  <w:style w:type="character" w:customStyle="1" w:styleId="TT">
    <w:name w:val="TT"/>
    <w:qFormat/>
    <w:rPr>
      <w:rFonts w:ascii="BatangChe" w:eastAsia="BatangChe" w:hAnsi="BatangChe" w:cs="BatangChe"/>
      <w:rtl w:val="0"/>
      <w:lang w:val="x-none" w:eastAsia="x-none" w:bidi="x-none"/>
    </w:rPr>
  </w:style>
  <w:style w:type="character" w:customStyle="1" w:styleId="U">
    <w:name w:val="U"/>
    <w:qFormat/>
    <w:rPr>
      <w:u w:val="single"/>
      <w:rtl w:val="0"/>
      <w:lang w:val="x-none" w:eastAsia="x-none" w:bidi="x-none"/>
    </w:rPr>
  </w:style>
  <w:style w:type="paragraph" w:styleId="a6">
    <w:name w:val="header"/>
    <w:basedOn w:val="a"/>
    <w:link w:val="a7"/>
    <w:rsid w:val="002E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6D24"/>
  </w:style>
  <w:style w:type="paragraph" w:styleId="a8">
    <w:name w:val="footer"/>
    <w:basedOn w:val="a"/>
    <w:link w:val="a9"/>
    <w:rsid w:val="002E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E6D24"/>
  </w:style>
  <w:style w:type="paragraph" w:styleId="aa">
    <w:name w:val="List Paragraph"/>
    <w:basedOn w:val="a"/>
    <w:rsid w:val="001A22B7"/>
    <w:pPr>
      <w:ind w:left="720"/>
      <w:contextualSpacing/>
    </w:pPr>
  </w:style>
  <w:style w:type="paragraph" w:styleId="ab">
    <w:name w:val="Balloon Text"/>
    <w:basedOn w:val="a"/>
    <w:link w:val="ac"/>
    <w:rsid w:val="001A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A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2017-04-28T09:41:00Z</cp:lastPrinted>
  <dcterms:created xsi:type="dcterms:W3CDTF">2017-05-31T08:39:00Z</dcterms:created>
  <dcterms:modified xsi:type="dcterms:W3CDTF">2018-07-12T08:51:00Z</dcterms:modified>
</cp:coreProperties>
</file>